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4E" w:rsidRPr="00727DB7" w:rsidRDefault="004E104E" w:rsidP="004E104E">
      <w:pPr>
        <w:widowControl/>
        <w:shd w:val="clear" w:color="auto" w:fill="FFFFFF"/>
        <w:tabs>
          <w:tab w:val="left" w:pos="6621"/>
        </w:tabs>
        <w:spacing w:before="240" w:after="240" w:line="360" w:lineRule="atLeast"/>
        <w:rPr>
          <w:rFonts w:ascii="仿宋" w:eastAsia="仿宋" w:hAnsi="仿宋" w:cs="Helvetica"/>
          <w:spacing w:val="8"/>
          <w:kern w:val="0"/>
          <w:sz w:val="28"/>
          <w:szCs w:val="28"/>
        </w:rPr>
      </w:pPr>
      <w:r w:rsidRPr="00074042">
        <w:rPr>
          <w:rFonts w:ascii="仿宋" w:eastAsia="仿宋" w:hAnsi="仿宋" w:cs="Helvetica" w:hint="eastAsia"/>
          <w:spacing w:val="8"/>
          <w:kern w:val="0"/>
          <w:sz w:val="28"/>
          <w:szCs w:val="28"/>
        </w:rPr>
        <w:t>附件1：中阿改革发展研究中心阿拉伯国家官员研修班课程精品课件项目申报</w:t>
      </w:r>
      <w:r w:rsidRPr="00727DB7">
        <w:rPr>
          <w:rFonts w:ascii="仿宋" w:eastAsia="仿宋" w:hAnsi="仿宋" w:cs="Helvetica"/>
          <w:spacing w:val="8"/>
          <w:kern w:val="0"/>
          <w:sz w:val="28"/>
          <w:szCs w:val="28"/>
        </w:rPr>
        <w:t>指南 （2018 年度）</w:t>
      </w:r>
      <w:r w:rsidRPr="00727DB7">
        <w:rPr>
          <w:rFonts w:ascii="Calibri" w:eastAsia="仿宋" w:hAnsi="Calibri" w:cs="Calibri"/>
          <w:spacing w:val="8"/>
          <w:kern w:val="0"/>
          <w:sz w:val="28"/>
          <w:szCs w:val="28"/>
        </w:rPr>
        <w:t> </w:t>
      </w:r>
    </w:p>
    <w:p w:rsidR="004E104E" w:rsidRPr="00727DB7" w:rsidRDefault="004E104E" w:rsidP="004E104E">
      <w:pPr>
        <w:widowControl/>
        <w:shd w:val="clear" w:color="auto" w:fill="FFFFFF"/>
        <w:tabs>
          <w:tab w:val="left" w:pos="6621"/>
        </w:tabs>
        <w:bidi/>
        <w:spacing w:before="240" w:after="240" w:line="360" w:lineRule="atLeast"/>
        <w:rPr>
          <w:rFonts w:ascii="仿宋" w:eastAsia="仿宋" w:hAnsi="仿宋" w:cs="Helvetica"/>
          <w:spacing w:val="8"/>
          <w:kern w:val="0"/>
          <w:sz w:val="28"/>
          <w:szCs w:val="28"/>
        </w:rPr>
      </w:pPr>
      <w:r w:rsidRPr="00727DB7">
        <w:rPr>
          <w:rFonts w:ascii="仿宋" w:eastAsia="仿宋" w:hAnsi="仿宋" w:cs="Helvetica"/>
          <w:spacing w:val="8"/>
          <w:kern w:val="0"/>
          <w:sz w:val="28"/>
          <w:szCs w:val="28"/>
        </w:rPr>
        <w:t>2018 年</w:t>
      </w:r>
      <w:r w:rsidRPr="00074042">
        <w:rPr>
          <w:rFonts w:ascii="仿宋" w:eastAsia="仿宋" w:hAnsi="仿宋" w:cs="Helvetica"/>
          <w:spacing w:val="8"/>
          <w:kern w:val="0"/>
          <w:sz w:val="28"/>
          <w:szCs w:val="28"/>
        </w:rPr>
        <w:t xml:space="preserve"> 9</w:t>
      </w:r>
      <w:r w:rsidRPr="00727DB7">
        <w:rPr>
          <w:rFonts w:ascii="仿宋" w:eastAsia="仿宋" w:hAnsi="仿宋" w:cs="Helvetica"/>
          <w:spacing w:val="8"/>
          <w:kern w:val="0"/>
          <w:sz w:val="28"/>
          <w:szCs w:val="28"/>
        </w:rPr>
        <w:t>月</w:t>
      </w:r>
      <w:r w:rsidRPr="00727DB7">
        <w:rPr>
          <w:rFonts w:ascii="Calibri" w:eastAsia="仿宋" w:hAnsi="Calibri" w:cs="Calibri"/>
          <w:spacing w:val="8"/>
          <w:kern w:val="0"/>
          <w:sz w:val="28"/>
          <w:szCs w:val="28"/>
        </w:rPr>
        <w:t> </w:t>
      </w:r>
    </w:p>
    <w:p w:rsidR="004E104E" w:rsidRPr="00727DB7" w:rsidRDefault="004E104E" w:rsidP="006D7754">
      <w:pPr>
        <w:widowControl/>
        <w:shd w:val="clear" w:color="auto" w:fill="FFFFFF"/>
        <w:tabs>
          <w:tab w:val="left" w:pos="6621"/>
        </w:tabs>
        <w:spacing w:before="240" w:after="240" w:line="360" w:lineRule="atLeast"/>
        <w:jc w:val="center"/>
        <w:rPr>
          <w:rFonts w:ascii="仿宋" w:eastAsia="仿宋" w:hAnsi="仿宋" w:cs="Helvetica"/>
          <w:spacing w:val="8"/>
          <w:kern w:val="0"/>
          <w:sz w:val="28"/>
          <w:szCs w:val="28"/>
        </w:rPr>
      </w:pPr>
      <w:r w:rsidRPr="00727DB7">
        <w:rPr>
          <w:rFonts w:ascii="仿宋" w:eastAsia="仿宋" w:hAnsi="仿宋" w:cs="Helvetica"/>
          <w:spacing w:val="8"/>
          <w:kern w:val="0"/>
          <w:sz w:val="28"/>
          <w:szCs w:val="28"/>
        </w:rPr>
        <w:t>说 明</w:t>
      </w:r>
    </w:p>
    <w:p w:rsidR="004E104E" w:rsidRPr="00074042" w:rsidRDefault="004E104E" w:rsidP="00C6723E">
      <w:pPr>
        <w:widowControl/>
        <w:shd w:val="clear" w:color="auto" w:fill="FFFFFF"/>
        <w:tabs>
          <w:tab w:val="left" w:pos="6621"/>
        </w:tabs>
        <w:spacing w:before="240" w:after="240" w:line="360" w:lineRule="atLeast"/>
        <w:rPr>
          <w:rFonts w:ascii="仿宋" w:eastAsia="仿宋" w:hAnsi="仿宋" w:cs="Helvetica"/>
          <w:spacing w:val="8"/>
          <w:kern w:val="0"/>
          <w:sz w:val="28"/>
          <w:szCs w:val="28"/>
        </w:rPr>
      </w:pPr>
      <w:r w:rsidRPr="00727DB7">
        <w:rPr>
          <w:rFonts w:ascii="Calibri" w:eastAsia="仿宋" w:hAnsi="Calibri" w:cs="Calibri"/>
          <w:spacing w:val="8"/>
          <w:kern w:val="0"/>
          <w:sz w:val="28"/>
          <w:szCs w:val="28"/>
        </w:rPr>
        <w:t> </w:t>
      </w:r>
      <w:r w:rsidRPr="00727DB7">
        <w:rPr>
          <w:rFonts w:ascii="仿宋" w:eastAsia="仿宋" w:hAnsi="仿宋" w:cs="Helvetica"/>
          <w:spacing w:val="8"/>
          <w:kern w:val="0"/>
          <w:sz w:val="28"/>
          <w:szCs w:val="28"/>
        </w:rPr>
        <w:t>一、</w:t>
      </w:r>
      <w:r w:rsidRPr="00074042">
        <w:rPr>
          <w:rFonts w:ascii="仿宋" w:eastAsia="仿宋" w:hAnsi="仿宋" w:cs="Helvetica" w:hint="eastAsia"/>
          <w:spacing w:val="8"/>
          <w:kern w:val="0"/>
          <w:sz w:val="28"/>
          <w:szCs w:val="28"/>
        </w:rPr>
        <w:t>根据</w:t>
      </w:r>
      <w:r w:rsidRPr="00074042">
        <w:rPr>
          <w:rFonts w:ascii="仿宋" w:eastAsia="仿宋" w:hAnsi="仿宋" w:cs="Helvetica"/>
          <w:spacing w:val="8"/>
          <w:kern w:val="0"/>
          <w:sz w:val="28"/>
          <w:szCs w:val="28"/>
        </w:rPr>
        <w:t>2018年7月10日中阿合作论坛第八届部长级会议相关文件及会后相关工作部署，</w:t>
      </w:r>
      <w:r w:rsidR="00C6723E" w:rsidRPr="00074042">
        <w:rPr>
          <w:rFonts w:ascii="仿宋" w:eastAsia="仿宋" w:hAnsi="仿宋" w:cs="Helvetica" w:hint="eastAsia"/>
          <w:spacing w:val="8"/>
          <w:kern w:val="0"/>
          <w:sz w:val="28"/>
          <w:szCs w:val="28"/>
        </w:rPr>
        <w:t>中阿改革发展研究中心</w:t>
      </w:r>
      <w:r w:rsidRPr="00074042">
        <w:rPr>
          <w:rFonts w:ascii="仿宋" w:eastAsia="仿宋" w:hAnsi="仿宋" w:cs="Helvetica"/>
          <w:spacing w:val="8"/>
          <w:kern w:val="0"/>
          <w:sz w:val="28"/>
          <w:szCs w:val="28"/>
        </w:rPr>
        <w:t>以习近平新时代中国特色社会主义思想为统领，以阿拉伯国家官员研修班为抓手，以改革开放、治国理政经验为重点研究对象，以为中阿双方提供更多智力支持为目标，设置2018年度精品课件项目课题。</w:t>
      </w:r>
    </w:p>
    <w:p w:rsidR="004E104E" w:rsidRPr="00727DB7" w:rsidRDefault="004E104E" w:rsidP="004E104E">
      <w:pPr>
        <w:widowControl/>
        <w:shd w:val="clear" w:color="auto" w:fill="FFFFFF"/>
        <w:tabs>
          <w:tab w:val="left" w:pos="6621"/>
        </w:tabs>
        <w:spacing w:before="240" w:after="240" w:line="360" w:lineRule="atLeast"/>
        <w:rPr>
          <w:rFonts w:ascii="仿宋" w:eastAsia="仿宋" w:hAnsi="仿宋" w:cs="Helvetica"/>
          <w:spacing w:val="8"/>
          <w:kern w:val="0"/>
          <w:sz w:val="28"/>
          <w:szCs w:val="28"/>
        </w:rPr>
      </w:pPr>
      <w:r w:rsidRPr="00727DB7">
        <w:rPr>
          <w:rFonts w:ascii="仿宋" w:eastAsia="仿宋" w:hAnsi="仿宋" w:cs="Helvetica"/>
          <w:spacing w:val="8"/>
          <w:kern w:val="0"/>
          <w:sz w:val="28"/>
          <w:szCs w:val="28"/>
        </w:rPr>
        <w:t>二、课题研究的基本定位是政策性研究，既要突出战略性、前瞻性和创新性，又要注重政策措施的针对性和可操作性，</w:t>
      </w:r>
      <w:r w:rsidRPr="00074042">
        <w:rPr>
          <w:rFonts w:ascii="仿宋" w:eastAsia="仿宋" w:hAnsi="仿宋" w:cs="Helvetica" w:hint="eastAsia"/>
          <w:spacing w:val="8"/>
          <w:kern w:val="0"/>
          <w:sz w:val="28"/>
          <w:szCs w:val="28"/>
        </w:rPr>
        <w:t>课题本着以改革发展为中心，</w:t>
      </w:r>
      <w:r w:rsidRPr="00727DB7">
        <w:rPr>
          <w:rFonts w:ascii="仿宋" w:eastAsia="仿宋" w:hAnsi="仿宋" w:cs="Helvetica"/>
          <w:spacing w:val="8"/>
          <w:kern w:val="0"/>
          <w:sz w:val="28"/>
          <w:szCs w:val="28"/>
        </w:rPr>
        <w:t>要坚持问题导向，紧扣</w:t>
      </w:r>
      <w:r w:rsidRPr="00074042">
        <w:rPr>
          <w:rFonts w:ascii="仿宋" w:eastAsia="仿宋" w:hAnsi="仿宋" w:cs="Helvetica" w:hint="eastAsia"/>
          <w:spacing w:val="8"/>
          <w:kern w:val="0"/>
          <w:sz w:val="28"/>
          <w:szCs w:val="28"/>
        </w:rPr>
        <w:t>在我国具有成熟经验、阿方有实际需要的领域</w:t>
      </w:r>
      <w:r w:rsidRPr="00727DB7">
        <w:rPr>
          <w:rFonts w:ascii="仿宋" w:eastAsia="仿宋" w:hAnsi="仿宋" w:cs="Helvetica"/>
          <w:spacing w:val="8"/>
          <w:kern w:val="0"/>
          <w:sz w:val="28"/>
          <w:szCs w:val="28"/>
        </w:rPr>
        <w:t>抓住关键深入研究思考，充分吸收和利用国内外已有研究成果；要突出主题和针对性，强化实地调研、案例研究和统计分析，避免从概念到概念，避免面面俱到，力争将具体问题研究透彻精准，形成具有较高</w:t>
      </w:r>
      <w:r w:rsidR="00C6723E">
        <w:rPr>
          <w:rFonts w:ascii="仿宋" w:eastAsia="仿宋" w:hAnsi="仿宋" w:cs="Helvetica" w:hint="eastAsia"/>
          <w:spacing w:val="8"/>
          <w:kern w:val="0"/>
          <w:sz w:val="28"/>
          <w:szCs w:val="28"/>
        </w:rPr>
        <w:t>对外宣介</w:t>
      </w:r>
      <w:r w:rsidRPr="00727DB7">
        <w:rPr>
          <w:rFonts w:ascii="仿宋" w:eastAsia="仿宋" w:hAnsi="仿宋" w:cs="Helvetica"/>
          <w:spacing w:val="8"/>
          <w:kern w:val="0"/>
          <w:sz w:val="28"/>
          <w:szCs w:val="28"/>
        </w:rPr>
        <w:t>价值的研究成果。</w:t>
      </w:r>
    </w:p>
    <w:p w:rsidR="004E104E" w:rsidRPr="00727DB7" w:rsidRDefault="004E104E" w:rsidP="00C6723E">
      <w:pPr>
        <w:widowControl/>
        <w:shd w:val="clear" w:color="auto" w:fill="FFFFFF"/>
        <w:tabs>
          <w:tab w:val="left" w:pos="6621"/>
        </w:tabs>
        <w:spacing w:before="240" w:after="240" w:line="360" w:lineRule="atLeast"/>
        <w:rPr>
          <w:rFonts w:ascii="仿宋" w:eastAsia="仿宋" w:hAnsi="仿宋" w:cs="Helvetica"/>
          <w:spacing w:val="8"/>
          <w:kern w:val="0"/>
          <w:sz w:val="28"/>
          <w:szCs w:val="28"/>
        </w:rPr>
      </w:pPr>
      <w:r w:rsidRPr="00727DB7">
        <w:rPr>
          <w:rFonts w:ascii="Calibri" w:eastAsia="仿宋" w:hAnsi="Calibri" w:cs="Calibri"/>
          <w:spacing w:val="8"/>
          <w:kern w:val="0"/>
          <w:sz w:val="28"/>
          <w:szCs w:val="28"/>
        </w:rPr>
        <w:t> </w:t>
      </w:r>
      <w:r w:rsidRPr="00727DB7">
        <w:rPr>
          <w:rFonts w:ascii="仿宋" w:eastAsia="仿宋" w:hAnsi="仿宋" w:cs="Helvetica"/>
          <w:spacing w:val="8"/>
          <w:kern w:val="0"/>
          <w:sz w:val="28"/>
          <w:szCs w:val="28"/>
        </w:rPr>
        <w:t>三、</w:t>
      </w:r>
      <w:r w:rsidRPr="00074042">
        <w:rPr>
          <w:rFonts w:ascii="仿宋" w:eastAsia="仿宋" w:hAnsi="仿宋" w:cs="Helvetica"/>
          <w:spacing w:val="8"/>
          <w:kern w:val="0"/>
          <w:sz w:val="28"/>
          <w:szCs w:val="28"/>
        </w:rPr>
        <w:t>2018年的课题</w:t>
      </w:r>
      <w:r w:rsidR="00C6723E" w:rsidRPr="00074042">
        <w:rPr>
          <w:rFonts w:ascii="仿宋" w:eastAsia="仿宋" w:hAnsi="仿宋" w:cs="Helvetica"/>
          <w:spacing w:val="8"/>
          <w:kern w:val="0"/>
          <w:sz w:val="28"/>
          <w:szCs w:val="28"/>
        </w:rPr>
        <w:t>指南</w:t>
      </w:r>
      <w:r w:rsidRPr="00074042">
        <w:rPr>
          <w:rFonts w:ascii="仿宋" w:eastAsia="仿宋" w:hAnsi="仿宋" w:cs="Helvetica"/>
          <w:spacing w:val="8"/>
          <w:kern w:val="0"/>
          <w:sz w:val="28"/>
          <w:szCs w:val="28"/>
        </w:rPr>
        <w:t>设置为开放命题</w:t>
      </w:r>
      <w:r w:rsidRPr="00727DB7">
        <w:rPr>
          <w:rFonts w:ascii="仿宋" w:eastAsia="仿宋" w:hAnsi="仿宋" w:cs="Helvetica"/>
          <w:spacing w:val="8"/>
          <w:kern w:val="0"/>
          <w:sz w:val="28"/>
          <w:szCs w:val="28"/>
        </w:rPr>
        <w:t>。申请人按照指南拟定的研究方向和重点</w:t>
      </w:r>
      <w:r w:rsidRPr="00074042">
        <w:rPr>
          <w:rFonts w:ascii="仿宋" w:eastAsia="仿宋" w:hAnsi="仿宋" w:cs="Helvetica" w:hint="eastAsia"/>
          <w:spacing w:val="8"/>
          <w:kern w:val="0"/>
          <w:sz w:val="28"/>
          <w:szCs w:val="28"/>
        </w:rPr>
        <w:t>（附在文后）</w:t>
      </w:r>
      <w:r w:rsidRPr="00727DB7">
        <w:rPr>
          <w:rFonts w:ascii="仿宋" w:eastAsia="仿宋" w:hAnsi="仿宋" w:cs="Helvetica"/>
          <w:spacing w:val="8"/>
          <w:kern w:val="0"/>
          <w:sz w:val="28"/>
          <w:szCs w:val="28"/>
        </w:rPr>
        <w:t>，自拟题目、自选角度进行申报。申请课题如果没有明确的研究对象和问题指向，则不予受理。</w:t>
      </w:r>
      <w:r w:rsidRPr="00727DB7">
        <w:rPr>
          <w:rFonts w:ascii="Calibri" w:eastAsia="仿宋" w:hAnsi="Calibri" w:cs="Calibri"/>
          <w:spacing w:val="8"/>
          <w:kern w:val="0"/>
          <w:sz w:val="28"/>
          <w:szCs w:val="28"/>
        </w:rPr>
        <w:t> </w:t>
      </w:r>
    </w:p>
    <w:p w:rsidR="004E104E" w:rsidRPr="00727DB7" w:rsidRDefault="004E104E" w:rsidP="004E104E">
      <w:pPr>
        <w:widowControl/>
        <w:shd w:val="clear" w:color="auto" w:fill="FFFFFF"/>
        <w:tabs>
          <w:tab w:val="left" w:pos="6621"/>
        </w:tabs>
        <w:spacing w:before="240" w:after="240" w:line="360" w:lineRule="atLeast"/>
        <w:rPr>
          <w:rFonts w:ascii="仿宋" w:eastAsia="仿宋" w:hAnsi="仿宋" w:cs="Helvetica"/>
          <w:spacing w:val="8"/>
          <w:kern w:val="0"/>
          <w:sz w:val="28"/>
          <w:szCs w:val="28"/>
        </w:rPr>
      </w:pPr>
      <w:r w:rsidRPr="00727DB7">
        <w:rPr>
          <w:rFonts w:ascii="仿宋" w:eastAsia="仿宋" w:hAnsi="仿宋" w:cs="Helvetica"/>
          <w:spacing w:val="8"/>
          <w:kern w:val="0"/>
          <w:sz w:val="28"/>
          <w:szCs w:val="28"/>
        </w:rPr>
        <w:lastRenderedPageBreak/>
        <w:t>四、</w:t>
      </w:r>
      <w:r w:rsidRPr="00074042">
        <w:rPr>
          <w:rFonts w:ascii="仿宋" w:eastAsia="仿宋" w:hAnsi="仿宋" w:cs="Helvetica" w:hint="eastAsia"/>
          <w:spacing w:val="8"/>
          <w:kern w:val="0"/>
          <w:sz w:val="28"/>
          <w:szCs w:val="28"/>
        </w:rPr>
        <w:t>中阿改革发展研究中心专家委员会、理事会将</w:t>
      </w:r>
      <w:r w:rsidRPr="00727DB7">
        <w:rPr>
          <w:rFonts w:ascii="仿宋" w:eastAsia="仿宋" w:hAnsi="仿宋" w:cs="Helvetica"/>
          <w:spacing w:val="8"/>
          <w:kern w:val="0"/>
          <w:sz w:val="28"/>
          <w:szCs w:val="28"/>
        </w:rPr>
        <w:t>对课题申请书进</w:t>
      </w:r>
      <w:r w:rsidRPr="00074042">
        <w:rPr>
          <w:rFonts w:ascii="仿宋" w:eastAsia="仿宋" w:hAnsi="仿宋" w:cs="Helvetica"/>
          <w:spacing w:val="8"/>
          <w:kern w:val="0"/>
          <w:sz w:val="28"/>
          <w:szCs w:val="28"/>
        </w:rPr>
        <w:t>行评审，确定承担课题研究任务的人选。初审采取</w:t>
      </w:r>
      <w:r w:rsidRPr="00074042">
        <w:rPr>
          <w:rFonts w:ascii="仿宋" w:eastAsia="仿宋" w:hAnsi="仿宋" w:cs="Helvetica" w:hint="eastAsia"/>
          <w:spacing w:val="8"/>
          <w:kern w:val="0"/>
          <w:sz w:val="28"/>
          <w:szCs w:val="28"/>
        </w:rPr>
        <w:t>专家委员会</w:t>
      </w:r>
      <w:r w:rsidRPr="00727DB7">
        <w:rPr>
          <w:rFonts w:ascii="仿宋" w:eastAsia="仿宋" w:hAnsi="仿宋" w:cs="Helvetica"/>
          <w:spacing w:val="8"/>
          <w:kern w:val="0"/>
          <w:sz w:val="28"/>
          <w:szCs w:val="28"/>
        </w:rPr>
        <w:t>专家匿名评审的方式，从研究内容的必要性、创新性、研究方案可</w:t>
      </w:r>
      <w:r w:rsidRPr="00074042">
        <w:rPr>
          <w:rFonts w:ascii="仿宋" w:eastAsia="仿宋" w:hAnsi="仿宋" w:cs="Helvetica"/>
          <w:spacing w:val="8"/>
          <w:kern w:val="0"/>
          <w:sz w:val="28"/>
          <w:szCs w:val="28"/>
        </w:rPr>
        <w:t>行性、预期成果与前景等方面进行评价；</w:t>
      </w:r>
      <w:r w:rsidRPr="00074042">
        <w:rPr>
          <w:rFonts w:ascii="仿宋" w:eastAsia="仿宋" w:hAnsi="仿宋" w:cs="Helvetica" w:hint="eastAsia"/>
          <w:spacing w:val="8"/>
          <w:kern w:val="0"/>
          <w:sz w:val="28"/>
          <w:szCs w:val="28"/>
        </w:rPr>
        <w:t>终审由中心理事会审定</w:t>
      </w:r>
      <w:r w:rsidRPr="00727DB7">
        <w:rPr>
          <w:rFonts w:ascii="仿宋" w:eastAsia="仿宋" w:hAnsi="仿宋" w:cs="Helvetica"/>
          <w:spacing w:val="8"/>
          <w:kern w:val="0"/>
          <w:sz w:val="28"/>
          <w:szCs w:val="28"/>
        </w:rPr>
        <w:t>。</w:t>
      </w:r>
      <w:r w:rsidRPr="00727DB7">
        <w:rPr>
          <w:rFonts w:ascii="Calibri" w:eastAsia="仿宋" w:hAnsi="Calibri" w:cs="Calibri"/>
          <w:spacing w:val="8"/>
          <w:kern w:val="0"/>
          <w:sz w:val="28"/>
          <w:szCs w:val="28"/>
        </w:rPr>
        <w:t> </w:t>
      </w:r>
    </w:p>
    <w:p w:rsidR="004E104E" w:rsidRPr="00727DB7" w:rsidRDefault="00C6723E" w:rsidP="00C6723E">
      <w:pPr>
        <w:widowControl/>
        <w:shd w:val="clear" w:color="auto" w:fill="FFFFFF"/>
        <w:tabs>
          <w:tab w:val="left" w:pos="6621"/>
        </w:tabs>
        <w:spacing w:before="240" w:after="240" w:line="360" w:lineRule="atLeast"/>
        <w:rPr>
          <w:rFonts w:ascii="仿宋" w:eastAsia="仿宋" w:hAnsi="仿宋" w:cs="Helvetica"/>
          <w:spacing w:val="8"/>
          <w:kern w:val="0"/>
          <w:sz w:val="28"/>
          <w:szCs w:val="28"/>
        </w:rPr>
      </w:pPr>
      <w:r>
        <w:rPr>
          <w:rFonts w:ascii="仿宋" w:eastAsia="仿宋" w:hAnsi="仿宋" w:cs="Helvetica"/>
          <w:spacing w:val="8"/>
          <w:kern w:val="0"/>
          <w:sz w:val="28"/>
          <w:szCs w:val="28"/>
        </w:rPr>
        <w:t>五、课题申请人应符合以下条件：具备高级职称</w:t>
      </w:r>
      <w:r w:rsidR="004E104E" w:rsidRPr="00727DB7">
        <w:rPr>
          <w:rFonts w:ascii="仿宋" w:eastAsia="仿宋" w:hAnsi="仿宋" w:cs="Helvetica"/>
          <w:spacing w:val="8"/>
          <w:kern w:val="0"/>
          <w:sz w:val="28"/>
          <w:szCs w:val="28"/>
        </w:rPr>
        <w:t>或者博士研究生毕业工作满 2 年的研究、教学、行政单位工作人员；具备扎实的理论知识和实践经验，在申报课题研究领域有较好的工作基础；具备按时完成课题研究的物质技术条件、手段和时间保证。</w:t>
      </w:r>
      <w:r w:rsidR="004E104E">
        <w:rPr>
          <w:rFonts w:ascii="仿宋" w:eastAsia="仿宋" w:hAnsi="仿宋" w:cs="Helvetica" w:hint="eastAsia"/>
          <w:spacing w:val="8"/>
          <w:kern w:val="0"/>
          <w:sz w:val="28"/>
          <w:szCs w:val="28"/>
        </w:rPr>
        <w:t>能在课题完成后前往中阿改革发展研究中心阿拉伯国家官员研修班进行课程讲授为佳。</w:t>
      </w:r>
    </w:p>
    <w:p w:rsidR="004E104E" w:rsidRPr="00727DB7" w:rsidRDefault="004E104E" w:rsidP="00E1537B">
      <w:pPr>
        <w:widowControl/>
        <w:shd w:val="clear" w:color="auto" w:fill="FFFFFF"/>
        <w:tabs>
          <w:tab w:val="left" w:pos="6621"/>
        </w:tabs>
        <w:spacing w:before="240" w:after="240" w:line="360" w:lineRule="atLeast"/>
        <w:rPr>
          <w:rFonts w:ascii="仿宋" w:eastAsia="仿宋" w:hAnsi="仿宋" w:cs="Helvetica"/>
          <w:spacing w:val="8"/>
          <w:kern w:val="0"/>
          <w:sz w:val="28"/>
          <w:szCs w:val="28"/>
        </w:rPr>
      </w:pPr>
      <w:r w:rsidRPr="00727DB7">
        <w:rPr>
          <w:rFonts w:ascii="Calibri" w:eastAsia="仿宋" w:hAnsi="Calibri" w:cs="Calibri"/>
          <w:spacing w:val="8"/>
          <w:kern w:val="0"/>
          <w:sz w:val="28"/>
          <w:szCs w:val="28"/>
        </w:rPr>
        <w:t> </w:t>
      </w:r>
      <w:r w:rsidR="00E1537B">
        <w:rPr>
          <w:rFonts w:ascii="仿宋" w:eastAsia="仿宋" w:hAnsi="仿宋" w:cs="Helvetica"/>
          <w:spacing w:val="8"/>
          <w:kern w:val="0"/>
          <w:sz w:val="28"/>
          <w:szCs w:val="28"/>
        </w:rPr>
        <w:t>六</w:t>
      </w:r>
      <w:r w:rsidR="00E1537B">
        <w:rPr>
          <w:rFonts w:ascii="仿宋" w:eastAsia="仿宋" w:hAnsi="仿宋" w:cs="Helvetica" w:hint="eastAsia"/>
          <w:spacing w:val="8"/>
          <w:kern w:val="0"/>
          <w:sz w:val="28"/>
          <w:szCs w:val="28"/>
        </w:rPr>
        <w:t>、</w:t>
      </w:r>
      <w:r w:rsidR="00E1537B" w:rsidRPr="00E1537B">
        <w:rPr>
          <w:rFonts w:ascii="仿宋" w:eastAsia="仿宋" w:hAnsi="仿宋" w:cs="Helvetica" w:hint="eastAsia"/>
          <w:spacing w:val="8"/>
          <w:kern w:val="0"/>
          <w:sz w:val="28"/>
          <w:szCs w:val="28"/>
        </w:rPr>
        <w:t>根据研究内容和研究任务的不同，安排课题经费。</w:t>
      </w:r>
    </w:p>
    <w:p w:rsidR="004E104E" w:rsidRPr="00727DB7" w:rsidRDefault="00C6723E" w:rsidP="00770F2D">
      <w:pPr>
        <w:widowControl/>
        <w:shd w:val="clear" w:color="auto" w:fill="FFFFFF"/>
        <w:tabs>
          <w:tab w:val="left" w:pos="6621"/>
        </w:tabs>
        <w:spacing w:before="240" w:after="240" w:line="360" w:lineRule="atLeast"/>
        <w:rPr>
          <w:rFonts w:ascii="仿宋" w:eastAsia="仿宋" w:hAnsi="仿宋" w:cs="Helvetica"/>
          <w:spacing w:val="8"/>
          <w:kern w:val="0"/>
          <w:sz w:val="28"/>
          <w:szCs w:val="28"/>
        </w:rPr>
      </w:pPr>
      <w:r>
        <w:rPr>
          <w:rFonts w:ascii="仿宋" w:eastAsia="仿宋" w:hAnsi="仿宋" w:cs="Helvetica" w:hint="eastAsia"/>
          <w:spacing w:val="8"/>
          <w:kern w:val="0"/>
          <w:sz w:val="28"/>
          <w:szCs w:val="28"/>
        </w:rPr>
        <w:t>七</w:t>
      </w:r>
      <w:r w:rsidR="004E104E" w:rsidRPr="00074042">
        <w:rPr>
          <w:rFonts w:ascii="仿宋" w:eastAsia="仿宋" w:hAnsi="仿宋" w:cs="Helvetica"/>
          <w:spacing w:val="8"/>
          <w:kern w:val="0"/>
          <w:sz w:val="28"/>
          <w:szCs w:val="28"/>
        </w:rPr>
        <w:t>、</w:t>
      </w:r>
      <w:r w:rsidR="004E104E" w:rsidRPr="00074042">
        <w:rPr>
          <w:rFonts w:ascii="仿宋" w:eastAsia="仿宋" w:hAnsi="仿宋" w:cs="Helvetica" w:hint="eastAsia"/>
          <w:spacing w:val="8"/>
          <w:kern w:val="0"/>
          <w:sz w:val="28"/>
          <w:szCs w:val="28"/>
        </w:rPr>
        <w:t>中阿改革发展研究中心</w:t>
      </w:r>
      <w:r w:rsidR="004E104E" w:rsidRPr="00074042">
        <w:rPr>
          <w:rFonts w:ascii="仿宋" w:eastAsia="仿宋" w:hAnsi="仿宋" w:cs="Helvetica"/>
          <w:spacing w:val="8"/>
          <w:kern w:val="0"/>
          <w:sz w:val="28"/>
          <w:szCs w:val="28"/>
        </w:rPr>
        <w:t>根据服务</w:t>
      </w:r>
      <w:r w:rsidR="004E104E" w:rsidRPr="00074042">
        <w:rPr>
          <w:rFonts w:ascii="仿宋" w:eastAsia="仿宋" w:hAnsi="仿宋" w:cs="Helvetica" w:hint="eastAsia"/>
          <w:spacing w:val="8"/>
          <w:kern w:val="0"/>
          <w:sz w:val="28"/>
          <w:szCs w:val="28"/>
        </w:rPr>
        <w:t>研修班课程设置</w:t>
      </w:r>
      <w:r w:rsidR="004E104E" w:rsidRPr="00727DB7">
        <w:rPr>
          <w:rFonts w:ascii="仿宋" w:eastAsia="仿宋" w:hAnsi="仿宋" w:cs="Helvetica"/>
          <w:spacing w:val="8"/>
          <w:kern w:val="0"/>
          <w:sz w:val="28"/>
          <w:szCs w:val="28"/>
        </w:rPr>
        <w:t>的需求，对课题设置了不同研究时限，具体时限将在课题任务书中明确，原则上应于</w:t>
      </w:r>
      <w:r w:rsidR="004E104E" w:rsidRPr="00074042">
        <w:rPr>
          <w:rFonts w:ascii="仿宋" w:eastAsia="仿宋" w:hAnsi="仿宋" w:cs="Helvetica" w:hint="eastAsia"/>
          <w:spacing w:val="8"/>
          <w:kern w:val="0"/>
          <w:sz w:val="28"/>
          <w:szCs w:val="28"/>
        </w:rPr>
        <w:t>2018年1</w:t>
      </w:r>
      <w:r w:rsidR="00770F2D">
        <w:rPr>
          <w:rFonts w:ascii="仿宋" w:eastAsia="仿宋" w:hAnsi="仿宋" w:cs="Helvetica" w:hint="eastAsia"/>
          <w:spacing w:val="8"/>
          <w:kern w:val="0"/>
          <w:sz w:val="28"/>
          <w:szCs w:val="28"/>
        </w:rPr>
        <w:t>1</w:t>
      </w:r>
      <w:r w:rsidR="004E104E" w:rsidRPr="00074042">
        <w:rPr>
          <w:rFonts w:ascii="仿宋" w:eastAsia="仿宋" w:hAnsi="仿宋" w:cs="Helvetica" w:hint="eastAsia"/>
          <w:spacing w:val="8"/>
          <w:kern w:val="0"/>
          <w:sz w:val="28"/>
          <w:szCs w:val="28"/>
        </w:rPr>
        <w:t>月</w:t>
      </w:r>
      <w:r w:rsidR="005351F2">
        <w:rPr>
          <w:rFonts w:ascii="仿宋" w:eastAsia="仿宋" w:hAnsi="仿宋" w:cs="Helvetica" w:hint="eastAsia"/>
          <w:spacing w:val="8"/>
          <w:kern w:val="0"/>
          <w:sz w:val="28"/>
          <w:szCs w:val="28"/>
        </w:rPr>
        <w:t>8</w:t>
      </w:r>
      <w:r w:rsidR="004E104E" w:rsidRPr="00074042">
        <w:rPr>
          <w:rFonts w:ascii="仿宋" w:eastAsia="仿宋" w:hAnsi="仿宋" w:cs="Helvetica" w:hint="eastAsia"/>
          <w:spacing w:val="8"/>
          <w:kern w:val="0"/>
          <w:sz w:val="28"/>
          <w:szCs w:val="28"/>
        </w:rPr>
        <w:t>日前提交课程大纲，</w:t>
      </w:r>
      <w:r w:rsidR="004E104E" w:rsidRPr="00074042">
        <w:rPr>
          <w:rFonts w:ascii="仿宋" w:eastAsia="仿宋" w:hAnsi="仿宋" w:cs="Helvetica"/>
          <w:spacing w:val="8"/>
          <w:kern w:val="0"/>
          <w:sz w:val="28"/>
          <w:szCs w:val="28"/>
        </w:rPr>
        <w:t xml:space="preserve"> 2019</w:t>
      </w:r>
      <w:r w:rsidR="004E104E" w:rsidRPr="00727DB7">
        <w:rPr>
          <w:rFonts w:ascii="仿宋" w:eastAsia="仿宋" w:hAnsi="仿宋" w:cs="Helvetica"/>
          <w:spacing w:val="8"/>
          <w:kern w:val="0"/>
          <w:sz w:val="28"/>
          <w:szCs w:val="28"/>
        </w:rPr>
        <w:t xml:space="preserve"> 年</w:t>
      </w:r>
      <w:r w:rsidR="004E104E">
        <w:rPr>
          <w:rFonts w:ascii="仿宋" w:eastAsia="仿宋" w:hAnsi="仿宋" w:cs="Helvetica"/>
          <w:spacing w:val="8"/>
          <w:kern w:val="0"/>
          <w:sz w:val="28"/>
          <w:szCs w:val="28"/>
        </w:rPr>
        <w:t xml:space="preserve"> </w:t>
      </w:r>
      <w:r w:rsidR="00770F2D">
        <w:rPr>
          <w:rFonts w:ascii="仿宋" w:eastAsia="仿宋" w:hAnsi="仿宋" w:cs="Helvetica" w:hint="eastAsia"/>
          <w:spacing w:val="8"/>
          <w:kern w:val="0"/>
          <w:sz w:val="28"/>
          <w:szCs w:val="28"/>
        </w:rPr>
        <w:t>3</w:t>
      </w:r>
      <w:r w:rsidR="004E104E" w:rsidRPr="00727DB7">
        <w:rPr>
          <w:rFonts w:ascii="仿宋" w:eastAsia="仿宋" w:hAnsi="仿宋" w:cs="Helvetica"/>
          <w:spacing w:val="8"/>
          <w:kern w:val="0"/>
          <w:sz w:val="28"/>
          <w:szCs w:val="28"/>
        </w:rPr>
        <w:t>月</w:t>
      </w:r>
      <w:r w:rsidR="00770F2D">
        <w:rPr>
          <w:rFonts w:ascii="仿宋" w:eastAsia="仿宋" w:hAnsi="仿宋" w:cs="Helvetica" w:hint="eastAsia"/>
          <w:spacing w:val="8"/>
          <w:kern w:val="0"/>
          <w:sz w:val="28"/>
          <w:szCs w:val="28"/>
        </w:rPr>
        <w:t>30</w:t>
      </w:r>
      <w:r w:rsidR="004E104E" w:rsidRPr="00727DB7">
        <w:rPr>
          <w:rFonts w:ascii="仿宋" w:eastAsia="仿宋" w:hAnsi="仿宋" w:cs="Helvetica"/>
          <w:spacing w:val="8"/>
          <w:kern w:val="0"/>
          <w:sz w:val="28"/>
          <w:szCs w:val="28"/>
        </w:rPr>
        <w:t>日前结题。课题主持人要严格按时限要求提</w:t>
      </w:r>
      <w:r w:rsidR="004E104E" w:rsidRPr="00074042">
        <w:rPr>
          <w:rFonts w:ascii="仿宋" w:eastAsia="仿宋" w:hAnsi="仿宋" w:cs="Helvetica"/>
          <w:spacing w:val="8"/>
          <w:kern w:val="0"/>
          <w:sz w:val="28"/>
          <w:szCs w:val="28"/>
        </w:rPr>
        <w:t>交中期报告和最终研究成果，最终研究成果包括</w:t>
      </w:r>
      <w:r w:rsidR="004E104E" w:rsidRPr="00074042">
        <w:rPr>
          <w:rFonts w:ascii="仿宋" w:eastAsia="仿宋" w:hAnsi="仿宋" w:cs="Helvetica" w:hint="eastAsia"/>
          <w:spacing w:val="8"/>
          <w:kern w:val="0"/>
          <w:sz w:val="28"/>
          <w:szCs w:val="28"/>
        </w:rPr>
        <w:t>课程课件</w:t>
      </w:r>
      <w:r w:rsidR="004E104E" w:rsidRPr="00727DB7">
        <w:rPr>
          <w:rFonts w:ascii="仿宋" w:eastAsia="仿宋" w:hAnsi="仿宋" w:cs="Helvetica"/>
          <w:spacing w:val="8"/>
          <w:kern w:val="0"/>
          <w:sz w:val="28"/>
          <w:szCs w:val="28"/>
        </w:rPr>
        <w:t>和</w:t>
      </w:r>
      <w:r w:rsidR="004E104E" w:rsidRPr="00074042">
        <w:rPr>
          <w:rFonts w:ascii="仿宋" w:eastAsia="仿宋" w:hAnsi="仿宋" w:cs="Helvetica"/>
          <w:spacing w:val="8"/>
          <w:kern w:val="0"/>
          <w:sz w:val="28"/>
          <w:szCs w:val="28"/>
        </w:rPr>
        <w:t xml:space="preserve"> 20000</w:t>
      </w:r>
      <w:r w:rsidR="004E104E" w:rsidRPr="00074042">
        <w:rPr>
          <w:rFonts w:ascii="仿宋" w:eastAsia="仿宋" w:hAnsi="仿宋" w:cs="Helvetica" w:hint="eastAsia"/>
          <w:spacing w:val="8"/>
          <w:kern w:val="0"/>
          <w:sz w:val="28"/>
          <w:szCs w:val="28"/>
        </w:rPr>
        <w:t>字左右的课程</w:t>
      </w:r>
      <w:r w:rsidR="004E104E" w:rsidRPr="00727DB7">
        <w:rPr>
          <w:rFonts w:ascii="仿宋" w:eastAsia="仿宋" w:hAnsi="仿宋" w:cs="Helvetica"/>
          <w:spacing w:val="8"/>
          <w:kern w:val="0"/>
          <w:sz w:val="28"/>
          <w:szCs w:val="28"/>
        </w:rPr>
        <w:t>报告。研究成果的著作权归</w:t>
      </w:r>
      <w:r w:rsidR="004E104E" w:rsidRPr="00074042">
        <w:rPr>
          <w:rFonts w:ascii="仿宋" w:eastAsia="仿宋" w:hAnsi="仿宋" w:cs="Helvetica" w:hint="eastAsia"/>
          <w:spacing w:val="8"/>
          <w:kern w:val="0"/>
          <w:sz w:val="28"/>
          <w:szCs w:val="28"/>
        </w:rPr>
        <w:t>中阿改革发展研究中心</w:t>
      </w:r>
      <w:r w:rsidR="004E104E" w:rsidRPr="00727DB7">
        <w:rPr>
          <w:rFonts w:ascii="仿宋" w:eastAsia="仿宋" w:hAnsi="仿宋" w:cs="Helvetica"/>
          <w:spacing w:val="8"/>
          <w:kern w:val="0"/>
          <w:sz w:val="28"/>
          <w:szCs w:val="28"/>
        </w:rPr>
        <w:t>所有，包括但不限于作品的发表权、署名权、修改权、 复制权、发行权、信息网络传播权、汇编权和其他权利。</w:t>
      </w:r>
      <w:r w:rsidR="004E104E" w:rsidRPr="00074042">
        <w:rPr>
          <w:rFonts w:ascii="仿宋" w:eastAsia="仿宋" w:hAnsi="仿宋" w:cs="Helvetica"/>
          <w:spacing w:val="8"/>
          <w:kern w:val="0"/>
          <w:sz w:val="28"/>
          <w:szCs w:val="28"/>
        </w:rPr>
        <w:t>中阿改革发展研究中心</w:t>
      </w:r>
      <w:r w:rsidR="004E104E" w:rsidRPr="00727DB7">
        <w:rPr>
          <w:rFonts w:ascii="仿宋" w:eastAsia="仿宋" w:hAnsi="仿宋" w:cs="Helvetica"/>
          <w:spacing w:val="8"/>
          <w:kern w:val="0"/>
          <w:sz w:val="28"/>
          <w:szCs w:val="28"/>
        </w:rPr>
        <w:t>于次年组织开</w:t>
      </w:r>
      <w:r w:rsidR="004E104E" w:rsidRPr="00727DB7">
        <w:rPr>
          <w:rFonts w:ascii="仿宋" w:eastAsia="仿宋" w:hAnsi="仿宋" w:cs="Helvetica"/>
          <w:spacing w:val="8"/>
          <w:kern w:val="0"/>
          <w:sz w:val="28"/>
          <w:szCs w:val="28"/>
        </w:rPr>
        <w:lastRenderedPageBreak/>
        <w:t>展成果结题验收，验收结论将作为主持人今后申请</w:t>
      </w:r>
      <w:r w:rsidR="004E104E" w:rsidRPr="00074042">
        <w:rPr>
          <w:rFonts w:ascii="仿宋" w:eastAsia="仿宋" w:hAnsi="仿宋" w:cs="Helvetica" w:hint="eastAsia"/>
          <w:spacing w:val="8"/>
          <w:kern w:val="0"/>
          <w:sz w:val="28"/>
          <w:szCs w:val="28"/>
        </w:rPr>
        <w:t>中阿改革发展研究中心</w:t>
      </w:r>
      <w:r w:rsidR="004E104E" w:rsidRPr="00727DB7">
        <w:rPr>
          <w:rFonts w:ascii="仿宋" w:eastAsia="仿宋" w:hAnsi="仿宋" w:cs="Helvetica"/>
          <w:spacing w:val="8"/>
          <w:kern w:val="0"/>
          <w:sz w:val="28"/>
          <w:szCs w:val="28"/>
        </w:rPr>
        <w:t>课题的重要参考。</w:t>
      </w:r>
      <w:r w:rsidR="004E104E" w:rsidRPr="00727DB7">
        <w:rPr>
          <w:rFonts w:ascii="Calibri" w:eastAsia="仿宋" w:hAnsi="Calibri" w:cs="Calibri"/>
          <w:spacing w:val="8"/>
          <w:kern w:val="0"/>
          <w:sz w:val="28"/>
          <w:szCs w:val="28"/>
        </w:rPr>
        <w:t> </w:t>
      </w:r>
    </w:p>
    <w:p w:rsidR="004E104E" w:rsidRPr="00727DB7" w:rsidRDefault="00C6723E" w:rsidP="00C6723E">
      <w:pPr>
        <w:widowControl/>
        <w:shd w:val="clear" w:color="auto" w:fill="FFFFFF"/>
        <w:tabs>
          <w:tab w:val="left" w:pos="6621"/>
        </w:tabs>
        <w:spacing w:before="240" w:after="240" w:line="360" w:lineRule="atLeast"/>
        <w:rPr>
          <w:rFonts w:ascii="仿宋" w:eastAsia="仿宋" w:hAnsi="仿宋" w:cs="Helvetica"/>
          <w:color w:val="C00000"/>
          <w:spacing w:val="8"/>
          <w:kern w:val="0"/>
          <w:sz w:val="28"/>
          <w:szCs w:val="28"/>
        </w:rPr>
      </w:pPr>
      <w:r>
        <w:rPr>
          <w:rFonts w:ascii="仿宋" w:eastAsia="仿宋" w:hAnsi="仿宋" w:cs="Helvetica" w:hint="eastAsia"/>
          <w:spacing w:val="8"/>
          <w:kern w:val="0"/>
          <w:sz w:val="28"/>
          <w:szCs w:val="28"/>
        </w:rPr>
        <w:t>八</w:t>
      </w:r>
      <w:r w:rsidR="004E104E" w:rsidRPr="00727DB7">
        <w:rPr>
          <w:rFonts w:ascii="仿宋" w:eastAsia="仿宋" w:hAnsi="仿宋" w:cs="Helvetica"/>
          <w:spacing w:val="8"/>
          <w:kern w:val="0"/>
          <w:sz w:val="28"/>
          <w:szCs w:val="28"/>
        </w:rPr>
        <w:t>、</w:t>
      </w:r>
      <w:r w:rsidR="004E104E" w:rsidRPr="00E1537B">
        <w:rPr>
          <w:rFonts w:ascii="仿宋" w:eastAsia="仿宋" w:hAnsi="仿宋" w:cs="Helvetica"/>
          <w:spacing w:val="8"/>
          <w:kern w:val="0"/>
          <w:sz w:val="28"/>
          <w:szCs w:val="28"/>
        </w:rPr>
        <w:t>申报课题须如实填写申请材料，并保证没有知识产权争议。凡存在弄虚作假、抄袭剽窃行为的，一经查实取消今后五年内申请</w:t>
      </w:r>
      <w:r w:rsidR="004E104E" w:rsidRPr="00E1537B">
        <w:rPr>
          <w:rFonts w:ascii="仿宋" w:eastAsia="仿宋" w:hAnsi="仿宋" w:cs="Helvetica" w:hint="eastAsia"/>
          <w:spacing w:val="8"/>
          <w:kern w:val="0"/>
          <w:sz w:val="28"/>
          <w:szCs w:val="28"/>
        </w:rPr>
        <w:t>中心相关</w:t>
      </w:r>
      <w:r w:rsidR="004E104E" w:rsidRPr="00E1537B">
        <w:rPr>
          <w:rFonts w:ascii="仿宋" w:eastAsia="仿宋" w:hAnsi="仿宋" w:cs="Helvetica"/>
          <w:spacing w:val="8"/>
          <w:kern w:val="0"/>
          <w:sz w:val="28"/>
          <w:szCs w:val="28"/>
        </w:rPr>
        <w:t>课题的资格。</w:t>
      </w:r>
      <w:r w:rsidR="004E104E" w:rsidRPr="00E1537B">
        <w:rPr>
          <w:rFonts w:ascii="Calibri" w:eastAsia="仿宋" w:hAnsi="Calibri" w:cs="Calibri"/>
          <w:spacing w:val="8"/>
          <w:kern w:val="0"/>
          <w:sz w:val="28"/>
          <w:szCs w:val="28"/>
        </w:rPr>
        <w:t> </w:t>
      </w:r>
      <w:bookmarkStart w:id="0" w:name="_GoBack"/>
      <w:bookmarkEnd w:id="0"/>
    </w:p>
    <w:p w:rsidR="004E104E" w:rsidRPr="00727DB7" w:rsidRDefault="00C6723E" w:rsidP="004E104E">
      <w:pPr>
        <w:widowControl/>
        <w:shd w:val="clear" w:color="auto" w:fill="FFFFFF"/>
        <w:tabs>
          <w:tab w:val="left" w:pos="6621"/>
        </w:tabs>
        <w:spacing w:before="240" w:after="240" w:line="360" w:lineRule="atLeast"/>
        <w:jc w:val="left"/>
        <w:rPr>
          <w:rFonts w:ascii="仿宋" w:eastAsia="仿宋" w:hAnsi="仿宋" w:cs="Helvetica"/>
          <w:spacing w:val="8"/>
          <w:kern w:val="0"/>
          <w:sz w:val="28"/>
          <w:szCs w:val="28"/>
        </w:rPr>
      </w:pPr>
      <w:r>
        <w:rPr>
          <w:rFonts w:ascii="仿宋" w:eastAsia="仿宋" w:hAnsi="仿宋" w:cs="Helvetica" w:hint="eastAsia"/>
          <w:spacing w:val="8"/>
          <w:kern w:val="0"/>
          <w:sz w:val="28"/>
          <w:szCs w:val="28"/>
        </w:rPr>
        <w:t>九</w:t>
      </w:r>
      <w:r w:rsidR="004E104E" w:rsidRPr="00727DB7">
        <w:rPr>
          <w:rFonts w:ascii="仿宋" w:eastAsia="仿宋" w:hAnsi="仿宋" w:cs="Helvetica"/>
          <w:spacing w:val="8"/>
          <w:kern w:val="0"/>
          <w:sz w:val="28"/>
          <w:szCs w:val="28"/>
        </w:rPr>
        <w:t>、</w:t>
      </w:r>
      <w:r w:rsidR="004E104E" w:rsidRPr="00074042">
        <w:rPr>
          <w:rFonts w:ascii="仿宋" w:eastAsia="仿宋" w:hAnsi="仿宋" w:cs="Helvetica"/>
          <w:spacing w:val="8"/>
          <w:kern w:val="0"/>
          <w:sz w:val="28"/>
          <w:szCs w:val="28"/>
        </w:rPr>
        <w:t>中阿改革发展研究中心</w:t>
      </w:r>
      <w:r w:rsidR="004E104E" w:rsidRPr="00727DB7">
        <w:rPr>
          <w:rFonts w:ascii="仿宋" w:eastAsia="仿宋" w:hAnsi="仿宋" w:cs="Helvetica"/>
          <w:spacing w:val="8"/>
          <w:kern w:val="0"/>
          <w:sz w:val="28"/>
          <w:szCs w:val="28"/>
        </w:rPr>
        <w:t>从发布课题指南之日起受</w:t>
      </w:r>
      <w:r w:rsidR="004E104E">
        <w:rPr>
          <w:rFonts w:ascii="仿宋" w:eastAsia="仿宋" w:hAnsi="仿宋" w:cs="Helvetica"/>
          <w:spacing w:val="8"/>
          <w:kern w:val="0"/>
          <w:sz w:val="28"/>
          <w:szCs w:val="28"/>
        </w:rPr>
        <w:t>理申请。申请者请直接从</w:t>
      </w:r>
      <w:r w:rsidR="004E104E">
        <w:rPr>
          <w:rFonts w:ascii="仿宋" w:eastAsia="仿宋" w:hAnsi="仿宋" w:cs="Helvetica" w:hint="eastAsia"/>
          <w:spacing w:val="8"/>
          <w:kern w:val="0"/>
          <w:sz w:val="28"/>
          <w:szCs w:val="28"/>
        </w:rPr>
        <w:t>中心</w:t>
      </w:r>
      <w:r w:rsidR="004E104E" w:rsidRPr="00727DB7">
        <w:rPr>
          <w:rFonts w:ascii="仿宋" w:eastAsia="仿宋" w:hAnsi="仿宋" w:cs="Helvetica"/>
          <w:spacing w:val="8"/>
          <w:kern w:val="0"/>
          <w:sz w:val="28"/>
          <w:szCs w:val="28"/>
        </w:rPr>
        <w:t>网站下载课题指南和课题申请书，填写申请书并加盖公章后报送</w:t>
      </w:r>
      <w:r w:rsidR="004E104E" w:rsidRPr="00074042">
        <w:rPr>
          <w:rFonts w:ascii="仿宋" w:eastAsia="仿宋" w:hAnsi="仿宋" w:cs="Helvetica"/>
          <w:spacing w:val="8"/>
          <w:kern w:val="0"/>
          <w:sz w:val="28"/>
          <w:szCs w:val="28"/>
        </w:rPr>
        <w:t>中阿改革发展研究中心</w:t>
      </w:r>
      <w:r w:rsidR="004E104E" w:rsidRPr="00727DB7">
        <w:rPr>
          <w:rFonts w:ascii="仿宋" w:eastAsia="仿宋" w:hAnsi="仿宋" w:cs="Helvetica"/>
          <w:spacing w:val="8"/>
          <w:kern w:val="0"/>
          <w:sz w:val="28"/>
          <w:szCs w:val="28"/>
        </w:rPr>
        <w:t>。 课题申请以纸质件</w:t>
      </w:r>
      <w:r w:rsidR="004E104E" w:rsidRPr="00FE523B">
        <w:rPr>
          <w:rFonts w:ascii="仿宋" w:eastAsia="仿宋" w:hAnsi="仿宋" w:cs="Helvetica"/>
          <w:spacing w:val="8"/>
          <w:kern w:val="0"/>
          <w:sz w:val="28"/>
          <w:szCs w:val="28"/>
        </w:rPr>
        <w:t>（</w:t>
      </w:r>
      <w:r w:rsidR="005351F2">
        <w:rPr>
          <w:rFonts w:ascii="仿宋" w:eastAsia="仿宋" w:hAnsi="仿宋" w:cs="Helvetica" w:hint="eastAsia"/>
          <w:spacing w:val="8"/>
          <w:kern w:val="0"/>
          <w:sz w:val="28"/>
          <w:szCs w:val="28"/>
        </w:rPr>
        <w:t>A表2份、B表3份</w:t>
      </w:r>
      <w:r w:rsidR="004E104E" w:rsidRPr="00FE523B">
        <w:rPr>
          <w:rFonts w:ascii="仿宋" w:eastAsia="仿宋" w:hAnsi="仿宋" w:cs="Helvetica"/>
          <w:spacing w:val="8"/>
          <w:kern w:val="0"/>
          <w:sz w:val="28"/>
          <w:szCs w:val="28"/>
        </w:rPr>
        <w:t>）</w:t>
      </w:r>
      <w:r w:rsidR="004E104E" w:rsidRPr="00727DB7">
        <w:rPr>
          <w:rFonts w:ascii="仿宋" w:eastAsia="仿宋" w:hAnsi="仿宋" w:cs="Helvetica"/>
          <w:spacing w:val="8"/>
          <w:kern w:val="0"/>
          <w:sz w:val="28"/>
          <w:szCs w:val="28"/>
        </w:rPr>
        <w:t>为准，电子文档（word 版）</w:t>
      </w:r>
      <w:r w:rsidR="004E104E">
        <w:rPr>
          <w:rFonts w:ascii="仿宋" w:eastAsia="仿宋" w:hAnsi="仿宋" w:cs="Helvetica" w:hint="eastAsia"/>
          <w:spacing w:val="8"/>
          <w:kern w:val="0"/>
          <w:sz w:val="28"/>
          <w:szCs w:val="28"/>
        </w:rPr>
        <w:t>发送中心邮箱zhazhx</w:t>
      </w:r>
      <w:r w:rsidR="004E104E">
        <w:rPr>
          <w:rFonts w:ascii="仿宋" w:eastAsia="仿宋" w:hAnsi="仿宋" w:cs="Helvetica"/>
          <w:spacing w:val="8"/>
          <w:kern w:val="0"/>
          <w:sz w:val="28"/>
          <w:szCs w:val="28"/>
        </w:rPr>
        <w:t>1@shisu.edu.cn</w:t>
      </w:r>
      <w:r w:rsidR="004E104E" w:rsidRPr="00727DB7">
        <w:rPr>
          <w:rFonts w:ascii="仿宋" w:eastAsia="仿宋" w:hAnsi="仿宋" w:cs="Helvetica"/>
          <w:spacing w:val="8"/>
          <w:kern w:val="0"/>
          <w:sz w:val="28"/>
          <w:szCs w:val="28"/>
        </w:rPr>
        <w:t>。</w:t>
      </w:r>
    </w:p>
    <w:p w:rsidR="004E104E" w:rsidRPr="00727DB7" w:rsidRDefault="004E104E" w:rsidP="004E104E">
      <w:pPr>
        <w:widowControl/>
        <w:shd w:val="clear" w:color="auto" w:fill="FFFFFF"/>
        <w:tabs>
          <w:tab w:val="left" w:pos="6621"/>
        </w:tabs>
        <w:spacing w:before="240" w:after="240" w:line="360" w:lineRule="atLeast"/>
        <w:rPr>
          <w:rFonts w:ascii="仿宋" w:eastAsia="仿宋" w:hAnsi="仿宋" w:cs="Helvetica"/>
          <w:spacing w:val="8"/>
          <w:kern w:val="0"/>
          <w:sz w:val="28"/>
          <w:szCs w:val="28"/>
        </w:rPr>
      </w:pPr>
      <w:r w:rsidRPr="00727DB7">
        <w:rPr>
          <w:rFonts w:ascii="仿宋" w:eastAsia="仿宋" w:hAnsi="仿宋" w:cs="Helvetica"/>
          <w:spacing w:val="8"/>
          <w:kern w:val="0"/>
          <w:sz w:val="28"/>
          <w:szCs w:val="28"/>
        </w:rPr>
        <w:t>申请截止日期：2018 年</w:t>
      </w:r>
      <w:r w:rsidR="00F836FE">
        <w:rPr>
          <w:rFonts w:ascii="仿宋" w:eastAsia="仿宋" w:hAnsi="仿宋" w:cs="Helvetica"/>
          <w:spacing w:val="8"/>
          <w:kern w:val="0"/>
          <w:sz w:val="28"/>
          <w:szCs w:val="28"/>
        </w:rPr>
        <w:t xml:space="preserve"> </w:t>
      </w:r>
      <w:r w:rsidR="00F836FE">
        <w:rPr>
          <w:rFonts w:ascii="仿宋" w:eastAsia="仿宋" w:hAnsi="仿宋" w:cs="Helvetica" w:hint="eastAsia"/>
          <w:spacing w:val="8"/>
          <w:kern w:val="0"/>
          <w:sz w:val="28"/>
          <w:szCs w:val="28"/>
        </w:rPr>
        <w:t>11</w:t>
      </w:r>
      <w:r w:rsidRPr="00727DB7">
        <w:rPr>
          <w:rFonts w:ascii="仿宋" w:eastAsia="仿宋" w:hAnsi="仿宋" w:cs="Helvetica"/>
          <w:spacing w:val="8"/>
          <w:kern w:val="0"/>
          <w:sz w:val="28"/>
          <w:szCs w:val="28"/>
        </w:rPr>
        <w:t>月</w:t>
      </w:r>
      <w:r w:rsidR="00F836FE">
        <w:rPr>
          <w:rFonts w:ascii="仿宋" w:eastAsia="仿宋" w:hAnsi="仿宋" w:cs="Helvetica"/>
          <w:spacing w:val="8"/>
          <w:kern w:val="0"/>
          <w:sz w:val="28"/>
          <w:szCs w:val="28"/>
        </w:rPr>
        <w:t xml:space="preserve"> </w:t>
      </w:r>
      <w:r w:rsidR="00F836FE">
        <w:rPr>
          <w:rFonts w:ascii="仿宋" w:eastAsia="仿宋" w:hAnsi="仿宋" w:cs="Helvetica" w:hint="eastAsia"/>
          <w:spacing w:val="8"/>
          <w:kern w:val="0"/>
          <w:sz w:val="28"/>
          <w:szCs w:val="28"/>
        </w:rPr>
        <w:t>8</w:t>
      </w:r>
      <w:r>
        <w:rPr>
          <w:rFonts w:ascii="仿宋" w:eastAsia="仿宋" w:hAnsi="仿宋" w:cs="Helvetica"/>
          <w:spacing w:val="8"/>
          <w:kern w:val="0"/>
          <w:sz w:val="28"/>
          <w:szCs w:val="28"/>
        </w:rPr>
        <w:t>日</w:t>
      </w:r>
      <w:r>
        <w:rPr>
          <w:rFonts w:ascii="仿宋" w:eastAsia="仿宋" w:hAnsi="仿宋" w:cs="Helvetica" w:hint="eastAsia"/>
          <w:spacing w:val="8"/>
          <w:kern w:val="0"/>
          <w:sz w:val="28"/>
          <w:szCs w:val="28"/>
        </w:rPr>
        <w:t>（以纸质文件寄出时间为准）</w:t>
      </w:r>
      <w:r w:rsidRPr="00727DB7">
        <w:rPr>
          <w:rFonts w:ascii="仿宋" w:eastAsia="仿宋" w:hAnsi="仿宋" w:cs="Helvetica"/>
          <w:spacing w:val="8"/>
          <w:kern w:val="0"/>
          <w:sz w:val="28"/>
          <w:szCs w:val="28"/>
        </w:rPr>
        <w:t>。</w:t>
      </w:r>
      <w:r w:rsidRPr="00727DB7">
        <w:rPr>
          <w:rFonts w:ascii="Calibri" w:eastAsia="仿宋" w:hAnsi="Calibri" w:cs="Calibri"/>
          <w:spacing w:val="8"/>
          <w:kern w:val="0"/>
          <w:sz w:val="28"/>
          <w:szCs w:val="28"/>
        </w:rPr>
        <w:t> </w:t>
      </w:r>
    </w:p>
    <w:p w:rsidR="004E104E" w:rsidRPr="00727DB7" w:rsidRDefault="004E104E" w:rsidP="004E104E">
      <w:pPr>
        <w:widowControl/>
        <w:shd w:val="clear" w:color="auto" w:fill="FFFFFF"/>
        <w:tabs>
          <w:tab w:val="left" w:pos="6621"/>
        </w:tabs>
        <w:spacing w:before="240" w:after="240" w:line="360" w:lineRule="atLeast"/>
        <w:rPr>
          <w:rFonts w:ascii="仿宋" w:eastAsia="仿宋" w:hAnsi="仿宋" w:cs="Helvetica"/>
          <w:spacing w:val="8"/>
          <w:kern w:val="0"/>
          <w:sz w:val="28"/>
          <w:szCs w:val="28"/>
        </w:rPr>
      </w:pPr>
      <w:r w:rsidRPr="00727DB7">
        <w:rPr>
          <w:rFonts w:ascii="仿宋" w:eastAsia="仿宋" w:hAnsi="仿宋" w:cs="Helvetica"/>
          <w:spacing w:val="8"/>
          <w:kern w:val="0"/>
          <w:sz w:val="28"/>
          <w:szCs w:val="28"/>
        </w:rPr>
        <w:t>申请材料请寄：</w:t>
      </w:r>
      <w:r w:rsidRPr="00074042">
        <w:rPr>
          <w:rFonts w:ascii="仿宋" w:eastAsia="仿宋" w:hAnsi="仿宋" w:cs="Helvetica"/>
          <w:spacing w:val="8"/>
          <w:kern w:val="0"/>
          <w:sz w:val="28"/>
          <w:szCs w:val="28"/>
        </w:rPr>
        <w:t>201620</w:t>
      </w:r>
      <w:r w:rsidRPr="00074042">
        <w:rPr>
          <w:rFonts w:ascii="仿宋" w:eastAsia="仿宋" w:hAnsi="仿宋" w:cs="Helvetica" w:hint="eastAsia"/>
          <w:spacing w:val="8"/>
          <w:kern w:val="0"/>
          <w:sz w:val="28"/>
          <w:szCs w:val="28"/>
        </w:rPr>
        <w:t>，上海外国语大学松江校区国际教育中心309</w:t>
      </w:r>
      <w:r w:rsidR="00C6723E">
        <w:rPr>
          <w:rFonts w:ascii="仿宋" w:eastAsia="仿宋" w:hAnsi="仿宋" w:cs="Helvetica" w:hint="eastAsia"/>
          <w:spacing w:val="8"/>
          <w:kern w:val="0"/>
          <w:sz w:val="28"/>
          <w:szCs w:val="28"/>
        </w:rPr>
        <w:t>室</w:t>
      </w:r>
      <w:r>
        <w:rPr>
          <w:rFonts w:ascii="仿宋" w:eastAsia="仿宋" w:hAnsi="仿宋" w:cs="Helvetica" w:hint="eastAsia"/>
          <w:spacing w:val="8"/>
          <w:kern w:val="0"/>
          <w:sz w:val="28"/>
          <w:szCs w:val="28"/>
        </w:rPr>
        <w:t>，</w:t>
      </w:r>
      <w:r w:rsidRPr="00074042">
        <w:rPr>
          <w:rFonts w:ascii="仿宋" w:eastAsia="仿宋" w:hAnsi="仿宋" w:cs="Calibri" w:hint="eastAsia"/>
          <w:spacing w:val="8"/>
          <w:kern w:val="0"/>
          <w:sz w:val="28"/>
          <w:szCs w:val="28"/>
        </w:rPr>
        <w:t>李雪婷（收）</w:t>
      </w:r>
      <w:r>
        <w:rPr>
          <w:rFonts w:ascii="仿宋" w:eastAsia="仿宋" w:hAnsi="仿宋" w:cs="Calibri" w:hint="eastAsia"/>
          <w:spacing w:val="8"/>
          <w:kern w:val="0"/>
          <w:sz w:val="28"/>
          <w:szCs w:val="28"/>
        </w:rPr>
        <w:t xml:space="preserve"> 电话：</w:t>
      </w:r>
      <w:r w:rsidRPr="00074042">
        <w:rPr>
          <w:rFonts w:ascii="仿宋" w:eastAsia="仿宋" w:hAnsi="仿宋" w:cs="Calibri" w:hint="eastAsia"/>
          <w:spacing w:val="8"/>
          <w:kern w:val="0"/>
          <w:sz w:val="28"/>
          <w:szCs w:val="28"/>
        </w:rPr>
        <w:t>18810623204</w:t>
      </w:r>
    </w:p>
    <w:p w:rsidR="004E104E" w:rsidRPr="00074042" w:rsidRDefault="004E104E" w:rsidP="004E104E">
      <w:pPr>
        <w:widowControl/>
        <w:shd w:val="clear" w:color="auto" w:fill="FFFFFF"/>
        <w:tabs>
          <w:tab w:val="left" w:pos="6621"/>
        </w:tabs>
        <w:spacing w:before="240" w:after="240" w:line="360" w:lineRule="atLeast"/>
        <w:rPr>
          <w:rFonts w:ascii="仿宋" w:eastAsia="仿宋" w:hAnsi="仿宋" w:cs="Helvetica"/>
          <w:spacing w:val="8"/>
          <w:kern w:val="0"/>
          <w:sz w:val="28"/>
          <w:szCs w:val="28"/>
        </w:rPr>
      </w:pPr>
      <w:r>
        <w:rPr>
          <w:rFonts w:ascii="仿宋" w:eastAsia="仿宋" w:hAnsi="仿宋" w:cs="Helvetica"/>
          <w:spacing w:val="8"/>
          <w:kern w:val="0"/>
          <w:sz w:val="28"/>
          <w:szCs w:val="28"/>
        </w:rPr>
        <w:t>联系人：</w:t>
      </w:r>
      <w:r w:rsidR="00C6723E">
        <w:rPr>
          <w:rFonts w:ascii="仿宋" w:eastAsia="仿宋" w:hAnsi="仿宋" w:cs="Helvetica" w:hint="eastAsia"/>
          <w:spacing w:val="8"/>
          <w:kern w:val="0"/>
          <w:sz w:val="28"/>
          <w:szCs w:val="28"/>
        </w:rPr>
        <w:t>李雪婷</w:t>
      </w:r>
      <w:r w:rsidRPr="00727DB7">
        <w:rPr>
          <w:rFonts w:ascii="仿宋" w:eastAsia="仿宋" w:hAnsi="仿宋" w:cs="Helvetica"/>
          <w:spacing w:val="8"/>
          <w:kern w:val="0"/>
          <w:sz w:val="28"/>
          <w:szCs w:val="28"/>
        </w:rPr>
        <w:t xml:space="preserve"> （</w:t>
      </w:r>
      <w:r>
        <w:rPr>
          <w:rFonts w:ascii="仿宋" w:eastAsia="仿宋" w:hAnsi="仿宋" w:cs="Helvetica"/>
          <w:spacing w:val="8"/>
          <w:kern w:val="0"/>
          <w:sz w:val="28"/>
          <w:szCs w:val="28"/>
        </w:rPr>
        <w:t>021</w:t>
      </w:r>
      <w:r w:rsidRPr="00727DB7">
        <w:rPr>
          <w:rFonts w:ascii="仿宋" w:eastAsia="仿宋" w:hAnsi="仿宋" w:cs="Helvetica"/>
          <w:spacing w:val="8"/>
          <w:kern w:val="0"/>
          <w:sz w:val="28"/>
          <w:szCs w:val="28"/>
        </w:rPr>
        <w:t>）</w:t>
      </w:r>
      <w:r>
        <w:rPr>
          <w:rFonts w:ascii="仿宋" w:eastAsia="仿宋" w:hAnsi="仿宋" w:cs="Helvetica"/>
          <w:spacing w:val="8"/>
          <w:kern w:val="0"/>
          <w:sz w:val="28"/>
          <w:szCs w:val="28"/>
        </w:rPr>
        <w:t>67703905</w:t>
      </w:r>
      <w:r w:rsidRPr="00727DB7">
        <w:rPr>
          <w:rFonts w:ascii="仿宋" w:eastAsia="仿宋" w:hAnsi="仿宋" w:cs="Helvetica"/>
          <w:spacing w:val="8"/>
          <w:kern w:val="0"/>
          <w:sz w:val="28"/>
          <w:szCs w:val="28"/>
        </w:rPr>
        <w:t xml:space="preserve"> 传 真：（</w:t>
      </w:r>
      <w:r>
        <w:rPr>
          <w:rFonts w:ascii="仿宋" w:eastAsia="仿宋" w:hAnsi="仿宋" w:cs="Helvetica"/>
          <w:spacing w:val="8"/>
          <w:kern w:val="0"/>
          <w:sz w:val="28"/>
          <w:szCs w:val="28"/>
        </w:rPr>
        <w:t>021</w:t>
      </w:r>
      <w:r w:rsidRPr="00727DB7">
        <w:rPr>
          <w:rFonts w:ascii="仿宋" w:eastAsia="仿宋" w:hAnsi="仿宋" w:cs="Helvetica"/>
          <w:spacing w:val="8"/>
          <w:kern w:val="0"/>
          <w:sz w:val="28"/>
          <w:szCs w:val="28"/>
        </w:rPr>
        <w:t>）</w:t>
      </w:r>
      <w:r>
        <w:rPr>
          <w:rFonts w:ascii="仿宋" w:eastAsia="仿宋" w:hAnsi="仿宋" w:cs="Helvetica"/>
          <w:spacing w:val="8"/>
          <w:kern w:val="0"/>
          <w:sz w:val="28"/>
          <w:szCs w:val="28"/>
        </w:rPr>
        <w:t>67701565</w:t>
      </w:r>
    </w:p>
    <w:p w:rsidR="004E104E" w:rsidRPr="00074042" w:rsidRDefault="00C6723E" w:rsidP="00C6723E">
      <w:pPr>
        <w:widowControl/>
        <w:shd w:val="clear" w:color="auto" w:fill="FFFFFF"/>
        <w:tabs>
          <w:tab w:val="left" w:pos="6621"/>
        </w:tabs>
        <w:spacing w:before="240" w:after="240" w:line="360" w:lineRule="atLeast"/>
        <w:jc w:val="left"/>
        <w:rPr>
          <w:rFonts w:ascii="仿宋" w:eastAsia="仿宋" w:hAnsi="仿宋" w:cs="Helvetica"/>
          <w:spacing w:val="8"/>
          <w:kern w:val="0"/>
          <w:sz w:val="28"/>
          <w:szCs w:val="28"/>
        </w:rPr>
      </w:pPr>
      <w:r>
        <w:rPr>
          <w:rFonts w:ascii="仿宋" w:eastAsia="仿宋" w:hAnsi="仿宋" w:cs="Helvetica" w:hint="eastAsia"/>
          <w:spacing w:val="8"/>
          <w:kern w:val="0"/>
          <w:sz w:val="28"/>
          <w:szCs w:val="28"/>
        </w:rPr>
        <w:t>十、</w:t>
      </w:r>
      <w:r w:rsidR="006D7754">
        <w:rPr>
          <w:rFonts w:ascii="仿宋" w:eastAsia="仿宋" w:hAnsi="仿宋" w:cs="Helvetica" w:hint="eastAsia"/>
          <w:spacing w:val="8"/>
          <w:kern w:val="0"/>
          <w:sz w:val="28"/>
          <w:szCs w:val="28"/>
        </w:rPr>
        <w:t>课题目录</w:t>
      </w:r>
    </w:p>
    <w:p w:rsidR="004E104E" w:rsidRPr="00074042" w:rsidRDefault="004E104E" w:rsidP="004E104E">
      <w:pPr>
        <w:pStyle w:val="a7"/>
        <w:widowControl/>
        <w:numPr>
          <w:ilvl w:val="0"/>
          <w:numId w:val="1"/>
        </w:numPr>
        <w:shd w:val="clear" w:color="auto" w:fill="FFFFFF"/>
        <w:tabs>
          <w:tab w:val="left" w:pos="6621"/>
        </w:tabs>
        <w:spacing w:before="240" w:after="240" w:line="360" w:lineRule="atLeast"/>
        <w:ind w:firstLineChars="0"/>
        <w:rPr>
          <w:rFonts w:ascii="仿宋" w:eastAsia="仿宋" w:hAnsi="仿宋" w:cs="Helvetica"/>
          <w:spacing w:val="8"/>
          <w:kern w:val="0"/>
          <w:sz w:val="28"/>
          <w:szCs w:val="28"/>
        </w:rPr>
      </w:pPr>
      <w:r w:rsidRPr="00074042">
        <w:rPr>
          <w:rFonts w:ascii="仿宋" w:eastAsia="仿宋" w:hAnsi="仿宋" w:cs="Helvetica" w:hint="eastAsia"/>
          <w:spacing w:val="8"/>
          <w:kern w:val="0"/>
          <w:sz w:val="28"/>
          <w:szCs w:val="28"/>
        </w:rPr>
        <w:t>改革、发展与稳定的关系</w:t>
      </w:r>
    </w:p>
    <w:p w:rsidR="004E104E" w:rsidRPr="00074042" w:rsidRDefault="00770F2D" w:rsidP="004E104E">
      <w:pPr>
        <w:pStyle w:val="a7"/>
        <w:widowControl/>
        <w:numPr>
          <w:ilvl w:val="0"/>
          <w:numId w:val="1"/>
        </w:numPr>
        <w:shd w:val="clear" w:color="auto" w:fill="FFFFFF"/>
        <w:tabs>
          <w:tab w:val="left" w:pos="6621"/>
        </w:tabs>
        <w:spacing w:before="240" w:after="240" w:line="360" w:lineRule="atLeast"/>
        <w:ind w:firstLineChars="0"/>
        <w:rPr>
          <w:rFonts w:ascii="仿宋" w:eastAsia="仿宋" w:hAnsi="仿宋" w:cs="Helvetica"/>
          <w:spacing w:val="8"/>
          <w:kern w:val="0"/>
          <w:sz w:val="28"/>
          <w:szCs w:val="28"/>
        </w:rPr>
      </w:pPr>
      <w:r>
        <w:rPr>
          <w:rFonts w:ascii="仿宋" w:eastAsia="仿宋" w:hAnsi="仿宋" w:cs="Helvetica" w:hint="eastAsia"/>
          <w:spacing w:val="8"/>
          <w:kern w:val="0"/>
          <w:sz w:val="28"/>
          <w:szCs w:val="28"/>
        </w:rPr>
        <w:t>“</w:t>
      </w:r>
      <w:r w:rsidR="004E104E" w:rsidRPr="00074042">
        <w:rPr>
          <w:rFonts w:ascii="仿宋" w:eastAsia="仿宋" w:hAnsi="仿宋" w:cs="Helvetica" w:hint="eastAsia"/>
          <w:spacing w:val="8"/>
          <w:kern w:val="0"/>
          <w:sz w:val="28"/>
          <w:szCs w:val="28"/>
        </w:rPr>
        <w:t>一带一路</w:t>
      </w:r>
      <w:r>
        <w:rPr>
          <w:rFonts w:ascii="仿宋" w:eastAsia="仿宋" w:hAnsi="仿宋" w:cs="Helvetica" w:hint="eastAsia"/>
          <w:spacing w:val="8"/>
          <w:kern w:val="0"/>
          <w:sz w:val="28"/>
          <w:szCs w:val="28"/>
        </w:rPr>
        <w:t>”倡议</w:t>
      </w:r>
    </w:p>
    <w:p w:rsidR="004E104E" w:rsidRPr="00074042" w:rsidRDefault="00770F2D" w:rsidP="004E104E">
      <w:pPr>
        <w:pStyle w:val="a7"/>
        <w:widowControl/>
        <w:numPr>
          <w:ilvl w:val="0"/>
          <w:numId w:val="1"/>
        </w:numPr>
        <w:shd w:val="clear" w:color="auto" w:fill="FFFFFF"/>
        <w:tabs>
          <w:tab w:val="left" w:pos="6621"/>
        </w:tabs>
        <w:spacing w:before="240" w:after="240" w:line="360" w:lineRule="atLeast"/>
        <w:ind w:firstLineChars="0"/>
        <w:rPr>
          <w:rFonts w:ascii="仿宋" w:eastAsia="仿宋" w:hAnsi="仿宋" w:cs="Helvetica"/>
          <w:spacing w:val="8"/>
          <w:kern w:val="0"/>
          <w:sz w:val="28"/>
          <w:szCs w:val="28"/>
        </w:rPr>
      </w:pPr>
      <w:r>
        <w:rPr>
          <w:rFonts w:ascii="仿宋" w:eastAsia="仿宋" w:hAnsi="仿宋" w:cs="Helvetica" w:hint="eastAsia"/>
          <w:spacing w:val="8"/>
          <w:kern w:val="0"/>
          <w:sz w:val="28"/>
          <w:szCs w:val="28"/>
        </w:rPr>
        <w:t>中国与阿拉伯国家</w:t>
      </w:r>
      <w:r w:rsidR="004E104E" w:rsidRPr="00074042">
        <w:rPr>
          <w:rFonts w:ascii="仿宋" w:eastAsia="仿宋" w:hAnsi="仿宋" w:cs="Helvetica" w:hint="eastAsia"/>
          <w:spacing w:val="8"/>
          <w:kern w:val="0"/>
          <w:sz w:val="28"/>
          <w:szCs w:val="28"/>
        </w:rPr>
        <w:t>发展战略对接</w:t>
      </w:r>
    </w:p>
    <w:p w:rsidR="004E104E" w:rsidRPr="00074042" w:rsidRDefault="004E104E" w:rsidP="004E104E">
      <w:pPr>
        <w:pStyle w:val="a7"/>
        <w:widowControl/>
        <w:numPr>
          <w:ilvl w:val="0"/>
          <w:numId w:val="1"/>
        </w:numPr>
        <w:shd w:val="clear" w:color="auto" w:fill="FFFFFF"/>
        <w:tabs>
          <w:tab w:val="left" w:pos="6621"/>
        </w:tabs>
        <w:spacing w:before="240" w:after="240" w:line="360" w:lineRule="atLeast"/>
        <w:ind w:firstLineChars="0"/>
        <w:rPr>
          <w:rFonts w:ascii="仿宋" w:eastAsia="仿宋" w:hAnsi="仿宋" w:cs="Helvetica"/>
          <w:spacing w:val="8"/>
          <w:kern w:val="0"/>
          <w:sz w:val="28"/>
          <w:szCs w:val="28"/>
        </w:rPr>
      </w:pPr>
      <w:r w:rsidRPr="00074042">
        <w:rPr>
          <w:rFonts w:ascii="仿宋" w:eastAsia="仿宋" w:hAnsi="仿宋" w:cs="Helvetica" w:hint="eastAsia"/>
          <w:spacing w:val="8"/>
          <w:kern w:val="0"/>
          <w:sz w:val="28"/>
          <w:szCs w:val="28"/>
        </w:rPr>
        <w:lastRenderedPageBreak/>
        <w:t>产业振兴和经济重建</w:t>
      </w:r>
    </w:p>
    <w:p w:rsidR="004E104E" w:rsidRPr="00074042" w:rsidRDefault="004E104E" w:rsidP="004E104E">
      <w:pPr>
        <w:pStyle w:val="a7"/>
        <w:widowControl/>
        <w:numPr>
          <w:ilvl w:val="0"/>
          <w:numId w:val="1"/>
        </w:numPr>
        <w:shd w:val="clear" w:color="auto" w:fill="FFFFFF"/>
        <w:tabs>
          <w:tab w:val="left" w:pos="6621"/>
        </w:tabs>
        <w:spacing w:before="240" w:after="240" w:line="360" w:lineRule="atLeast"/>
        <w:ind w:firstLineChars="0"/>
        <w:rPr>
          <w:rFonts w:ascii="仿宋" w:eastAsia="仿宋" w:hAnsi="仿宋" w:cs="Helvetica"/>
          <w:spacing w:val="8"/>
          <w:kern w:val="0"/>
          <w:sz w:val="28"/>
          <w:szCs w:val="28"/>
        </w:rPr>
      </w:pPr>
      <w:r w:rsidRPr="00074042">
        <w:rPr>
          <w:rFonts w:ascii="仿宋" w:eastAsia="仿宋" w:hAnsi="仿宋" w:cs="Helvetica" w:hint="eastAsia"/>
          <w:spacing w:val="8"/>
          <w:kern w:val="0"/>
          <w:sz w:val="28"/>
          <w:szCs w:val="28"/>
        </w:rPr>
        <w:t>各类经济区建设</w:t>
      </w:r>
    </w:p>
    <w:p w:rsidR="004E104E" w:rsidRPr="00074042" w:rsidRDefault="004E104E" w:rsidP="004E104E">
      <w:pPr>
        <w:pStyle w:val="a7"/>
        <w:widowControl/>
        <w:numPr>
          <w:ilvl w:val="0"/>
          <w:numId w:val="1"/>
        </w:numPr>
        <w:shd w:val="clear" w:color="auto" w:fill="FFFFFF"/>
        <w:tabs>
          <w:tab w:val="left" w:pos="6621"/>
        </w:tabs>
        <w:spacing w:before="240" w:after="240" w:line="360" w:lineRule="atLeast"/>
        <w:ind w:firstLineChars="0"/>
        <w:rPr>
          <w:rFonts w:ascii="仿宋" w:eastAsia="仿宋" w:hAnsi="仿宋" w:cs="Helvetica"/>
          <w:spacing w:val="8"/>
          <w:kern w:val="0"/>
          <w:sz w:val="28"/>
          <w:szCs w:val="28"/>
        </w:rPr>
      </w:pPr>
      <w:r w:rsidRPr="00074042">
        <w:rPr>
          <w:rFonts w:ascii="仿宋" w:eastAsia="仿宋" w:hAnsi="仿宋" w:cs="Helvetica" w:hint="eastAsia"/>
          <w:spacing w:val="8"/>
          <w:kern w:val="0"/>
          <w:sz w:val="28"/>
          <w:szCs w:val="28"/>
        </w:rPr>
        <w:t>中小企业发展</w:t>
      </w:r>
    </w:p>
    <w:p w:rsidR="004E104E" w:rsidRPr="00074042" w:rsidRDefault="004E104E" w:rsidP="004E104E">
      <w:pPr>
        <w:pStyle w:val="a7"/>
        <w:widowControl/>
        <w:numPr>
          <w:ilvl w:val="0"/>
          <w:numId w:val="1"/>
        </w:numPr>
        <w:shd w:val="clear" w:color="auto" w:fill="FFFFFF"/>
        <w:tabs>
          <w:tab w:val="left" w:pos="6621"/>
        </w:tabs>
        <w:spacing w:before="240" w:after="240" w:line="360" w:lineRule="atLeast"/>
        <w:ind w:firstLineChars="0"/>
        <w:rPr>
          <w:rFonts w:ascii="仿宋" w:eastAsia="仿宋" w:hAnsi="仿宋" w:cs="Helvetica"/>
          <w:spacing w:val="8"/>
          <w:kern w:val="0"/>
          <w:sz w:val="28"/>
          <w:szCs w:val="28"/>
        </w:rPr>
      </w:pPr>
      <w:r w:rsidRPr="00074042">
        <w:rPr>
          <w:rFonts w:ascii="仿宋" w:eastAsia="仿宋" w:hAnsi="仿宋" w:cs="Helvetica" w:hint="eastAsia"/>
          <w:spacing w:val="8"/>
          <w:kern w:val="0"/>
          <w:sz w:val="28"/>
          <w:szCs w:val="28"/>
        </w:rPr>
        <w:t>产学研相结合</w:t>
      </w:r>
    </w:p>
    <w:p w:rsidR="004E104E" w:rsidRPr="00074042" w:rsidRDefault="004E104E" w:rsidP="004E104E">
      <w:pPr>
        <w:pStyle w:val="a7"/>
        <w:widowControl/>
        <w:numPr>
          <w:ilvl w:val="0"/>
          <w:numId w:val="1"/>
        </w:numPr>
        <w:shd w:val="clear" w:color="auto" w:fill="FFFFFF"/>
        <w:tabs>
          <w:tab w:val="left" w:pos="6621"/>
        </w:tabs>
        <w:spacing w:before="240" w:after="240" w:line="360" w:lineRule="atLeast"/>
        <w:ind w:firstLineChars="0"/>
        <w:rPr>
          <w:rFonts w:ascii="仿宋" w:eastAsia="仿宋" w:hAnsi="仿宋" w:cs="Helvetica"/>
          <w:spacing w:val="8"/>
          <w:kern w:val="0"/>
          <w:sz w:val="28"/>
          <w:szCs w:val="28"/>
        </w:rPr>
      </w:pPr>
      <w:r w:rsidRPr="00074042">
        <w:rPr>
          <w:rFonts w:ascii="仿宋" w:eastAsia="仿宋" w:hAnsi="仿宋" w:cs="Helvetica" w:hint="eastAsia"/>
          <w:spacing w:val="8"/>
          <w:kern w:val="0"/>
          <w:sz w:val="28"/>
          <w:szCs w:val="28"/>
        </w:rPr>
        <w:t>就业与民生</w:t>
      </w:r>
    </w:p>
    <w:p w:rsidR="004E104E" w:rsidRPr="00074042" w:rsidRDefault="004E104E" w:rsidP="004E104E">
      <w:pPr>
        <w:pStyle w:val="a7"/>
        <w:widowControl/>
        <w:numPr>
          <w:ilvl w:val="0"/>
          <w:numId w:val="1"/>
        </w:numPr>
        <w:shd w:val="clear" w:color="auto" w:fill="FFFFFF"/>
        <w:tabs>
          <w:tab w:val="left" w:pos="6621"/>
        </w:tabs>
        <w:spacing w:before="240" w:after="240" w:line="360" w:lineRule="atLeast"/>
        <w:ind w:firstLineChars="0"/>
        <w:rPr>
          <w:rFonts w:ascii="仿宋" w:eastAsia="仿宋" w:hAnsi="仿宋" w:cs="Helvetica"/>
          <w:spacing w:val="8"/>
          <w:kern w:val="0"/>
          <w:sz w:val="28"/>
          <w:szCs w:val="28"/>
        </w:rPr>
      </w:pPr>
      <w:r w:rsidRPr="00074042">
        <w:rPr>
          <w:rFonts w:ascii="仿宋" w:eastAsia="仿宋" w:hAnsi="仿宋" w:cs="Helvetica" w:hint="eastAsia"/>
          <w:spacing w:val="8"/>
          <w:kern w:val="0"/>
          <w:sz w:val="28"/>
          <w:szCs w:val="28"/>
        </w:rPr>
        <w:t>开放与保持文化传统</w:t>
      </w:r>
    </w:p>
    <w:p w:rsidR="004E104E" w:rsidRPr="00074042" w:rsidRDefault="004E104E" w:rsidP="004E104E">
      <w:pPr>
        <w:pStyle w:val="a7"/>
        <w:widowControl/>
        <w:numPr>
          <w:ilvl w:val="0"/>
          <w:numId w:val="1"/>
        </w:numPr>
        <w:shd w:val="clear" w:color="auto" w:fill="FFFFFF"/>
        <w:tabs>
          <w:tab w:val="left" w:pos="6621"/>
        </w:tabs>
        <w:spacing w:before="240" w:after="240" w:line="360" w:lineRule="atLeast"/>
        <w:ind w:firstLineChars="0"/>
        <w:rPr>
          <w:rFonts w:ascii="仿宋" w:eastAsia="仿宋" w:hAnsi="仿宋" w:cs="Helvetica"/>
          <w:spacing w:val="8"/>
          <w:kern w:val="0"/>
          <w:sz w:val="28"/>
          <w:szCs w:val="28"/>
        </w:rPr>
      </w:pPr>
      <w:r w:rsidRPr="00074042">
        <w:rPr>
          <w:rFonts w:ascii="仿宋" w:eastAsia="仿宋" w:hAnsi="仿宋" w:cs="Helvetica" w:hint="eastAsia"/>
          <w:spacing w:val="8"/>
          <w:kern w:val="0"/>
          <w:sz w:val="28"/>
          <w:szCs w:val="28"/>
        </w:rPr>
        <w:t>反腐制度建设</w:t>
      </w:r>
    </w:p>
    <w:p w:rsidR="00581ECA" w:rsidRDefault="004E104E" w:rsidP="00770F2D">
      <w:pPr>
        <w:pStyle w:val="a7"/>
        <w:widowControl/>
        <w:numPr>
          <w:ilvl w:val="0"/>
          <w:numId w:val="1"/>
        </w:numPr>
        <w:shd w:val="clear" w:color="auto" w:fill="FFFFFF"/>
        <w:tabs>
          <w:tab w:val="left" w:pos="6621"/>
        </w:tabs>
        <w:spacing w:before="240" w:after="240" w:line="360" w:lineRule="atLeast"/>
        <w:ind w:firstLineChars="0"/>
      </w:pPr>
      <w:r w:rsidRPr="00770F2D">
        <w:rPr>
          <w:rFonts w:ascii="仿宋" w:eastAsia="仿宋" w:hAnsi="仿宋" w:cs="Helvetica" w:hint="eastAsia"/>
          <w:spacing w:val="8"/>
          <w:kern w:val="0"/>
          <w:sz w:val="28"/>
          <w:szCs w:val="28"/>
        </w:rPr>
        <w:t>转变政府职能</w:t>
      </w:r>
    </w:p>
    <w:sectPr w:rsidR="00581E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05B" w:rsidRDefault="0072505B" w:rsidP="004E104E">
      <w:r>
        <w:separator/>
      </w:r>
    </w:p>
  </w:endnote>
  <w:endnote w:type="continuationSeparator" w:id="0">
    <w:p w:rsidR="0072505B" w:rsidRDefault="0072505B" w:rsidP="004E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05B" w:rsidRDefault="0072505B" w:rsidP="004E104E">
      <w:r>
        <w:separator/>
      </w:r>
    </w:p>
  </w:footnote>
  <w:footnote w:type="continuationSeparator" w:id="0">
    <w:p w:rsidR="0072505B" w:rsidRDefault="0072505B" w:rsidP="004E1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66427"/>
    <w:multiLevelType w:val="hybridMultilevel"/>
    <w:tmpl w:val="7BBC52F4"/>
    <w:lvl w:ilvl="0" w:tplc="D33A0A8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50"/>
    <w:rsid w:val="000F1B50"/>
    <w:rsid w:val="0034257F"/>
    <w:rsid w:val="004E104E"/>
    <w:rsid w:val="00520C95"/>
    <w:rsid w:val="005351F2"/>
    <w:rsid w:val="00581ECA"/>
    <w:rsid w:val="006D7754"/>
    <w:rsid w:val="0072505B"/>
    <w:rsid w:val="00770F2D"/>
    <w:rsid w:val="007F1550"/>
    <w:rsid w:val="00943498"/>
    <w:rsid w:val="00C6723E"/>
    <w:rsid w:val="00CA3E56"/>
    <w:rsid w:val="00E1537B"/>
    <w:rsid w:val="00F836FE"/>
    <w:rsid w:val="00FE52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0795B"/>
  <w15:docId w15:val="{1B1AFAEE-E53F-4B9B-9F8F-7CEFE6DD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0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0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104E"/>
    <w:rPr>
      <w:sz w:val="18"/>
      <w:szCs w:val="18"/>
    </w:rPr>
  </w:style>
  <w:style w:type="paragraph" w:styleId="a5">
    <w:name w:val="footer"/>
    <w:basedOn w:val="a"/>
    <w:link w:val="a6"/>
    <w:uiPriority w:val="99"/>
    <w:unhideWhenUsed/>
    <w:rsid w:val="004E104E"/>
    <w:pPr>
      <w:tabs>
        <w:tab w:val="center" w:pos="4153"/>
        <w:tab w:val="right" w:pos="8306"/>
      </w:tabs>
      <w:snapToGrid w:val="0"/>
      <w:jc w:val="left"/>
    </w:pPr>
    <w:rPr>
      <w:sz w:val="18"/>
      <w:szCs w:val="18"/>
    </w:rPr>
  </w:style>
  <w:style w:type="character" w:customStyle="1" w:styleId="a6">
    <w:name w:val="页脚 字符"/>
    <w:basedOn w:val="a0"/>
    <w:link w:val="a5"/>
    <w:uiPriority w:val="99"/>
    <w:rsid w:val="004E104E"/>
    <w:rPr>
      <w:sz w:val="18"/>
      <w:szCs w:val="18"/>
    </w:rPr>
  </w:style>
  <w:style w:type="paragraph" w:styleId="a7">
    <w:name w:val="List Paragraph"/>
    <w:basedOn w:val="a"/>
    <w:uiPriority w:val="34"/>
    <w:qFormat/>
    <w:rsid w:val="004E10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225</Words>
  <Characters>1286</Characters>
  <Application>Microsoft Office Word</Application>
  <DocSecurity>0</DocSecurity>
  <Lines>10</Lines>
  <Paragraphs>3</Paragraphs>
  <ScaleCrop>false</ScaleCrop>
  <Company>Hewlett-Packard Company</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wyh</dc:creator>
  <cp:keywords/>
  <dc:description/>
  <cp:lastModifiedBy>wyh</cp:lastModifiedBy>
  <cp:revision>9</cp:revision>
  <dcterms:created xsi:type="dcterms:W3CDTF">2018-09-22T08:47:00Z</dcterms:created>
  <dcterms:modified xsi:type="dcterms:W3CDTF">2018-09-29T12:45:00Z</dcterms:modified>
</cp:coreProperties>
</file>